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90" w:rsidRDefault="00F35B59" w:rsidP="0083311D">
      <w:pPr>
        <w:pStyle w:val="30"/>
        <w:framePr w:w="9341" w:h="4767" w:hRule="exact" w:wrap="none" w:vAnchor="page" w:hAnchor="page" w:x="1670" w:y="833"/>
        <w:shd w:val="clear" w:color="auto" w:fill="auto"/>
      </w:pPr>
      <w:r>
        <w:t>22</w:t>
      </w:r>
      <w:r w:rsidR="00087182">
        <w:t>.</w:t>
      </w:r>
      <w:r>
        <w:t>09</w:t>
      </w:r>
      <w:r w:rsidR="00F12BE3">
        <w:t>.2022</w:t>
      </w:r>
      <w:r w:rsidR="00087182">
        <w:t>г. №</w:t>
      </w:r>
      <w:r w:rsidR="0083311D">
        <w:t xml:space="preserve"> </w:t>
      </w:r>
      <w:r w:rsidR="001120E6">
        <w:t>175</w:t>
      </w:r>
      <w:r w:rsidR="00087182">
        <w:br/>
        <w:t>РОССИЙСКАЯ ФЕДЕРАЦИЯ</w:t>
      </w:r>
      <w:r w:rsidR="00087182">
        <w:br/>
        <w:t>ИРКУТСКАЯ ОБЛАСТЬ</w:t>
      </w:r>
      <w:r w:rsidR="00087182">
        <w:br/>
      </w:r>
      <w:r w:rsidR="00F12BE3">
        <w:t>БОХАНСКИЙ МУНИЦИПАЛЬНЫЙ</w:t>
      </w:r>
      <w:r>
        <w:t xml:space="preserve"> </w:t>
      </w:r>
      <w:r w:rsidR="00F12BE3">
        <w:t>РАЙОН</w:t>
      </w:r>
    </w:p>
    <w:p w:rsidR="00B26F90" w:rsidRDefault="00087182" w:rsidP="0083311D">
      <w:pPr>
        <w:pStyle w:val="30"/>
        <w:framePr w:w="9341" w:h="4767" w:hRule="exact" w:wrap="none" w:vAnchor="page" w:hAnchor="page" w:x="1670" w:y="833"/>
        <w:shd w:val="clear" w:color="auto" w:fill="auto"/>
      </w:pPr>
      <w:r>
        <w:t>ДУМА</w:t>
      </w:r>
    </w:p>
    <w:p w:rsidR="00B26F90" w:rsidRDefault="00087182" w:rsidP="0083311D">
      <w:pPr>
        <w:pStyle w:val="30"/>
        <w:framePr w:w="9341" w:h="4767" w:hRule="exact" w:wrap="none" w:vAnchor="page" w:hAnchor="page" w:x="1670" w:y="833"/>
        <w:shd w:val="clear" w:color="auto" w:fill="auto"/>
        <w:spacing w:after="248"/>
      </w:pPr>
      <w:r>
        <w:t>РЕШЕНИЕ</w:t>
      </w:r>
    </w:p>
    <w:p w:rsidR="00B26F90" w:rsidRDefault="00087182" w:rsidP="0083311D">
      <w:pPr>
        <w:pStyle w:val="30"/>
        <w:framePr w:w="9341" w:h="4767" w:hRule="exact" w:wrap="none" w:vAnchor="page" w:hAnchor="page" w:x="1670" w:y="833"/>
        <w:shd w:val="clear" w:color="auto" w:fill="auto"/>
        <w:spacing w:line="355" w:lineRule="exact"/>
      </w:pPr>
      <w:r>
        <w:t>ОБ ОПРЕДЕЛЕНИИ ПОРЯДКА РАСЧЕТА И ВОЗВРАТА</w:t>
      </w:r>
      <w:r>
        <w:br/>
        <w:t>СУММ ИНИЦИАТИВНЫХ ПЛАТЕЖЕЙ, ПОДЛЕЖАЩИХ</w:t>
      </w:r>
      <w:r>
        <w:br/>
        <w:t>ВОЗВРАТУ ЛИЦАМ (В ТОМ ЧИСЛЕ ОРГАНИЗАЦИЯМ),</w:t>
      </w:r>
      <w:r>
        <w:br/>
        <w:t>ОСУЩЕСТВИВШИМ ИХ ПЕРЕЧИСЛЕНИЕ В МЕСТНЫЙ</w:t>
      </w:r>
      <w:r>
        <w:br/>
        <w:t xml:space="preserve">БЮДЖЕТ </w:t>
      </w:r>
      <w:r w:rsidR="00F12BE3">
        <w:t>БОХАНСКОГО</w:t>
      </w:r>
      <w:r>
        <w:t xml:space="preserve"> МУНИЦИПАЛЬНОГО</w:t>
      </w:r>
    </w:p>
    <w:p w:rsidR="00B26F90" w:rsidRDefault="00F12BE3" w:rsidP="0083311D">
      <w:pPr>
        <w:pStyle w:val="30"/>
        <w:framePr w:w="9341" w:h="4767" w:hRule="exact" w:wrap="none" w:vAnchor="page" w:hAnchor="page" w:x="1670" w:y="833"/>
        <w:shd w:val="clear" w:color="auto" w:fill="auto"/>
        <w:spacing w:line="355" w:lineRule="exact"/>
      </w:pPr>
      <w:r>
        <w:t>РАЙОНА</w:t>
      </w:r>
    </w:p>
    <w:p w:rsidR="00B26F90" w:rsidRDefault="00087182" w:rsidP="005376BA">
      <w:pPr>
        <w:pStyle w:val="20"/>
        <w:framePr w:w="9382" w:h="2151" w:hRule="exact" w:wrap="none" w:vAnchor="page" w:hAnchor="page" w:x="1684" w:y="5903"/>
        <w:shd w:val="clear" w:color="auto" w:fill="auto"/>
        <w:spacing w:before="0" w:after="199"/>
        <w:ind w:firstLine="720"/>
      </w:pPr>
      <w:r>
        <w:t xml:space="preserve">В соответствии </w:t>
      </w:r>
      <w:r w:rsidR="00F12BE3">
        <w:t>с частью 3</w:t>
      </w:r>
      <w:r>
        <w:t xml:space="preserve"> стать</w:t>
      </w:r>
      <w:r w:rsidR="00F12BE3">
        <w:t>и</w:t>
      </w:r>
      <w:r>
        <w:t xml:space="preserve"> 56</w:t>
      </w:r>
      <w:r w:rsidR="00F12BE3">
        <w:t>.1</w:t>
      </w:r>
      <w:r>
        <w:t xml:space="preserve"> Федерального закона от 6 октября 2003 года № 131-ФЗ «Об общих принципах организации местного самоуправления в Российской Федерации», </w:t>
      </w:r>
      <w:r w:rsidR="0083311D">
        <w:t>статьями 23, 27</w:t>
      </w:r>
      <w:r>
        <w:t xml:space="preserve"> Устав</w:t>
      </w:r>
      <w:r w:rsidR="0083311D">
        <w:t>а</w:t>
      </w:r>
      <w:r w:rsidR="00F35B59">
        <w:t xml:space="preserve"> </w:t>
      </w:r>
      <w:r w:rsidR="00F12BE3">
        <w:t>Боханского</w:t>
      </w:r>
      <w:r>
        <w:t xml:space="preserve"> муниципального </w:t>
      </w:r>
      <w:r w:rsidR="00F12BE3">
        <w:t>района</w:t>
      </w:r>
      <w:r>
        <w:t>, Дума  муниципального образования</w:t>
      </w:r>
      <w:r w:rsidR="00F12BE3">
        <w:t xml:space="preserve"> «Боханский район»</w:t>
      </w:r>
    </w:p>
    <w:p w:rsidR="005376BA" w:rsidRDefault="005376BA" w:rsidP="005376BA">
      <w:pPr>
        <w:pStyle w:val="30"/>
        <w:framePr w:w="9382" w:h="2151" w:hRule="exact" w:wrap="none" w:vAnchor="page" w:hAnchor="page" w:x="1684" w:y="5903"/>
        <w:shd w:val="clear" w:color="auto" w:fill="auto"/>
        <w:spacing w:line="320" w:lineRule="exact"/>
      </w:pPr>
    </w:p>
    <w:p w:rsidR="00B26F90" w:rsidRDefault="00087182" w:rsidP="005376BA">
      <w:pPr>
        <w:pStyle w:val="30"/>
        <w:framePr w:w="9382" w:h="2151" w:hRule="exact" w:wrap="none" w:vAnchor="page" w:hAnchor="page" w:x="1684" w:y="5903"/>
        <w:shd w:val="clear" w:color="auto" w:fill="auto"/>
        <w:spacing w:line="320" w:lineRule="exact"/>
      </w:pPr>
      <w:r>
        <w:t>РЕШИЛА:</w:t>
      </w:r>
    </w:p>
    <w:p w:rsidR="00B26F90" w:rsidRDefault="00087182" w:rsidP="005376BA">
      <w:pPr>
        <w:pStyle w:val="20"/>
        <w:framePr w:w="9442" w:h="2870" w:hRule="exact" w:wrap="none" w:vAnchor="page" w:hAnchor="page" w:x="1654" w:y="8316"/>
        <w:numPr>
          <w:ilvl w:val="0"/>
          <w:numId w:val="1"/>
        </w:numPr>
        <w:shd w:val="clear" w:color="auto" w:fill="auto"/>
        <w:tabs>
          <w:tab w:val="left" w:pos="1154"/>
        </w:tabs>
        <w:spacing w:before="0" w:after="0" w:line="264" w:lineRule="exact"/>
        <w:ind w:firstLine="720"/>
      </w:pPr>
      <w:r>
        <w:t xml:space="preserve">Определить прилагаемый </w:t>
      </w:r>
      <w:r w:rsidR="00F35B59">
        <w:t>П</w:t>
      </w:r>
      <w:r>
        <w:t xml:space="preserve">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1F369E">
        <w:t>Боханского муниципального района</w:t>
      </w:r>
      <w:r>
        <w:t>.</w:t>
      </w:r>
    </w:p>
    <w:p w:rsidR="00802036" w:rsidRDefault="00802036" w:rsidP="005376BA">
      <w:pPr>
        <w:pStyle w:val="20"/>
        <w:framePr w:w="9442" w:h="2870" w:hRule="exact" w:wrap="none" w:vAnchor="page" w:hAnchor="page" w:x="1654" w:y="8316"/>
        <w:numPr>
          <w:ilvl w:val="0"/>
          <w:numId w:val="1"/>
        </w:numPr>
        <w:shd w:val="clear" w:color="auto" w:fill="auto"/>
        <w:tabs>
          <w:tab w:val="left" w:pos="1154"/>
        </w:tabs>
        <w:spacing w:before="0" w:after="0" w:line="264" w:lineRule="exact"/>
        <w:ind w:firstLine="720"/>
      </w:pPr>
      <w:r>
        <w:t xml:space="preserve">Опубликовать настоящее </w:t>
      </w:r>
      <w:r w:rsidRPr="003D2F34">
        <w:t>Решение в газете</w:t>
      </w:r>
      <w:r>
        <w:t xml:space="preserve"> «Сельская правда» и разместить </w:t>
      </w:r>
      <w:r w:rsidRPr="000C7FD9">
        <w:t>на сайте администрации Боханского муниципального района в сети Интернет</w:t>
      </w:r>
      <w:r>
        <w:t>.</w:t>
      </w:r>
    </w:p>
    <w:p w:rsidR="00802036" w:rsidRDefault="00802036" w:rsidP="005376BA">
      <w:pPr>
        <w:pStyle w:val="20"/>
        <w:framePr w:w="9442" w:h="2870" w:hRule="exact" w:wrap="none" w:vAnchor="page" w:hAnchor="page" w:x="1654" w:y="8316"/>
        <w:numPr>
          <w:ilvl w:val="0"/>
          <w:numId w:val="1"/>
        </w:numPr>
        <w:shd w:val="clear" w:color="auto" w:fill="auto"/>
        <w:tabs>
          <w:tab w:val="left" w:pos="1154"/>
        </w:tabs>
        <w:spacing w:before="0" w:after="0" w:line="264" w:lineRule="exact"/>
        <w:ind w:firstLine="720"/>
      </w:pPr>
      <w:r>
        <w:t>Решение вступает в силу после дня его официального опубликования.</w:t>
      </w:r>
    </w:p>
    <w:p w:rsidR="005376BA" w:rsidRDefault="005376BA" w:rsidP="005376BA">
      <w:pPr>
        <w:pStyle w:val="20"/>
        <w:framePr w:w="9442" w:h="2870" w:hRule="exact" w:wrap="none" w:vAnchor="page" w:hAnchor="page" w:x="1654" w:y="8316"/>
        <w:numPr>
          <w:ilvl w:val="0"/>
          <w:numId w:val="1"/>
        </w:numPr>
        <w:shd w:val="clear" w:color="auto" w:fill="auto"/>
        <w:tabs>
          <w:tab w:val="left" w:pos="1154"/>
        </w:tabs>
        <w:spacing w:before="0" w:after="0" w:line="264" w:lineRule="exact"/>
        <w:ind w:firstLine="720"/>
      </w:pPr>
      <w:r>
        <w:t>Ответственность за исполнение Решения возложить на начальника экономического отдела администрации Боханского муниципального района.</w:t>
      </w:r>
    </w:p>
    <w:p w:rsidR="000F3C3F" w:rsidRPr="00890D19" w:rsidRDefault="000F3C3F" w:rsidP="00802036">
      <w:pPr>
        <w:pStyle w:val="20"/>
        <w:framePr w:w="9442" w:h="2870" w:hRule="exact" w:wrap="none" w:vAnchor="page" w:hAnchor="page" w:x="1654" w:y="8316"/>
        <w:shd w:val="clear" w:color="auto" w:fill="auto"/>
        <w:tabs>
          <w:tab w:val="left" w:pos="1154"/>
        </w:tabs>
        <w:spacing w:before="0" w:after="0" w:line="264" w:lineRule="exact"/>
        <w:ind w:left="720"/>
      </w:pPr>
    </w:p>
    <w:p w:rsidR="005376BA" w:rsidRDefault="005376BA" w:rsidP="005376BA">
      <w:pPr>
        <w:pStyle w:val="20"/>
        <w:framePr w:w="9442" w:h="2870" w:hRule="exact" w:wrap="none" w:vAnchor="page" w:hAnchor="page" w:x="1654" w:y="8316"/>
        <w:numPr>
          <w:ilvl w:val="0"/>
          <w:numId w:val="1"/>
        </w:numPr>
        <w:shd w:val="clear" w:color="auto" w:fill="auto"/>
        <w:tabs>
          <w:tab w:val="left" w:pos="1154"/>
        </w:tabs>
        <w:spacing w:before="0" w:after="0" w:line="264" w:lineRule="exact"/>
        <w:ind w:firstLine="720"/>
      </w:pPr>
    </w:p>
    <w:p w:rsidR="005376BA" w:rsidRDefault="005376BA" w:rsidP="005376BA">
      <w:pPr>
        <w:pStyle w:val="20"/>
        <w:framePr w:w="9403" w:h="1005" w:hRule="exact" w:wrap="none" w:vAnchor="page" w:hAnchor="page" w:x="1684" w:y="11481"/>
        <w:shd w:val="clear" w:color="auto" w:fill="auto"/>
        <w:spacing w:before="0" w:after="0" w:line="240" w:lineRule="exact"/>
        <w:ind w:firstLine="708"/>
      </w:pPr>
    </w:p>
    <w:p w:rsidR="005376BA" w:rsidRDefault="005376BA" w:rsidP="005376BA">
      <w:pPr>
        <w:pStyle w:val="20"/>
        <w:framePr w:w="9403" w:h="1005" w:hRule="exact" w:wrap="none" w:vAnchor="page" w:hAnchor="page" w:x="1684" w:y="11481"/>
        <w:shd w:val="clear" w:color="auto" w:fill="auto"/>
        <w:spacing w:before="0" w:after="0" w:line="240" w:lineRule="exact"/>
        <w:ind w:firstLine="708"/>
      </w:pPr>
    </w:p>
    <w:p w:rsidR="00B26F90" w:rsidRDefault="00087182" w:rsidP="005376BA">
      <w:pPr>
        <w:pStyle w:val="20"/>
        <w:framePr w:w="9403" w:h="1005" w:hRule="exact" w:wrap="none" w:vAnchor="page" w:hAnchor="page" w:x="1684" w:y="11481"/>
        <w:shd w:val="clear" w:color="auto" w:fill="auto"/>
        <w:spacing w:before="0" w:after="0" w:line="240" w:lineRule="exact"/>
        <w:ind w:firstLine="708"/>
      </w:pPr>
      <w:r>
        <w:t xml:space="preserve">Председатель Думы </w:t>
      </w:r>
      <w:r w:rsidR="001F369E">
        <w:tab/>
      </w:r>
      <w:r w:rsidR="001F369E">
        <w:tab/>
      </w:r>
      <w:r w:rsidR="001F369E">
        <w:tab/>
      </w:r>
      <w:r w:rsidR="001F369E">
        <w:tab/>
        <w:t xml:space="preserve">     А.Л. Протопопов</w:t>
      </w:r>
    </w:p>
    <w:p w:rsidR="005376BA" w:rsidRDefault="005376BA" w:rsidP="005376BA">
      <w:pPr>
        <w:pStyle w:val="20"/>
        <w:framePr w:w="9320" w:h="1887" w:hRule="exact" w:wrap="none" w:vAnchor="page" w:hAnchor="page" w:x="1634" w:y="12708"/>
        <w:shd w:val="clear" w:color="auto" w:fill="auto"/>
        <w:spacing w:before="0" w:after="0" w:line="278" w:lineRule="exact"/>
        <w:ind w:left="15" w:right="4260" w:firstLine="693"/>
        <w:jc w:val="left"/>
      </w:pPr>
    </w:p>
    <w:p w:rsidR="00F35B59" w:rsidRDefault="001F369E" w:rsidP="005376BA">
      <w:pPr>
        <w:pStyle w:val="20"/>
        <w:framePr w:w="9320" w:h="1887" w:hRule="exact" w:wrap="none" w:vAnchor="page" w:hAnchor="page" w:x="1634" w:y="12708"/>
        <w:shd w:val="clear" w:color="auto" w:fill="auto"/>
        <w:spacing w:before="0" w:after="0" w:line="278" w:lineRule="exact"/>
        <w:ind w:left="15" w:right="4260" w:firstLine="693"/>
        <w:jc w:val="left"/>
      </w:pPr>
      <w:r>
        <w:t>Мэр</w:t>
      </w:r>
      <w:r w:rsidR="00F35B59">
        <w:t xml:space="preserve"> </w:t>
      </w:r>
      <w:r>
        <w:t xml:space="preserve">Боханского </w:t>
      </w:r>
    </w:p>
    <w:p w:rsidR="00B26F90" w:rsidRPr="001F369E" w:rsidRDefault="001F369E" w:rsidP="005376BA">
      <w:pPr>
        <w:pStyle w:val="20"/>
        <w:framePr w:w="9320" w:h="1887" w:hRule="exact" w:wrap="none" w:vAnchor="page" w:hAnchor="page" w:x="1634" w:y="12708"/>
        <w:shd w:val="clear" w:color="auto" w:fill="auto"/>
        <w:spacing w:before="0" w:after="0" w:line="278" w:lineRule="exact"/>
        <w:ind w:left="15" w:right="4260" w:firstLine="693"/>
        <w:jc w:val="left"/>
        <w:rPr>
          <w:i/>
        </w:rPr>
      </w:pPr>
      <w:r>
        <w:t>муниципального района</w:t>
      </w:r>
    </w:p>
    <w:p w:rsidR="005376BA" w:rsidRDefault="001F369E" w:rsidP="005376BA">
      <w:pPr>
        <w:pStyle w:val="20"/>
        <w:framePr w:w="1482" w:h="964" w:hRule="exact" w:wrap="none" w:vAnchor="page" w:hAnchor="page" w:x="7637" w:y="12738"/>
        <w:shd w:val="clear" w:color="auto" w:fill="auto"/>
        <w:spacing w:before="0" w:after="0" w:line="240" w:lineRule="exact"/>
        <w:jc w:val="left"/>
      </w:pPr>
      <w:r>
        <w:t xml:space="preserve"> </w:t>
      </w:r>
      <w:r w:rsidR="00F35B59">
        <w:t xml:space="preserve"> </w:t>
      </w:r>
    </w:p>
    <w:p w:rsidR="005376BA" w:rsidRDefault="005376BA" w:rsidP="005376BA">
      <w:pPr>
        <w:pStyle w:val="20"/>
        <w:framePr w:w="1482" w:h="964" w:hRule="exact" w:wrap="none" w:vAnchor="page" w:hAnchor="page" w:x="7637" w:y="12738"/>
        <w:shd w:val="clear" w:color="auto" w:fill="auto"/>
        <w:spacing w:before="0" w:after="0" w:line="240" w:lineRule="exact"/>
        <w:jc w:val="left"/>
      </w:pPr>
    </w:p>
    <w:p w:rsidR="00B26F90" w:rsidRDefault="001F369E" w:rsidP="005376BA">
      <w:pPr>
        <w:pStyle w:val="20"/>
        <w:framePr w:w="1482" w:h="964" w:hRule="exact" w:wrap="none" w:vAnchor="page" w:hAnchor="page" w:x="7637" w:y="12738"/>
        <w:shd w:val="clear" w:color="auto" w:fill="auto"/>
        <w:spacing w:before="0" w:after="0" w:line="240" w:lineRule="exact"/>
        <w:jc w:val="left"/>
      </w:pPr>
      <w:r>
        <w:t>Э.И. Коняев</w:t>
      </w:r>
    </w:p>
    <w:p w:rsidR="00B26F90" w:rsidRDefault="00B26F90">
      <w:pPr>
        <w:rPr>
          <w:sz w:val="2"/>
          <w:szCs w:val="2"/>
        </w:rPr>
        <w:sectPr w:rsidR="00B26F90">
          <w:pgSz w:w="11900" w:h="16840"/>
          <w:pgMar w:top="360" w:right="360" w:bottom="360" w:left="360" w:header="0" w:footer="3" w:gutter="0"/>
          <w:cols w:space="720"/>
          <w:noEndnote/>
          <w:docGrid w:linePitch="360"/>
        </w:sectPr>
      </w:pPr>
    </w:p>
    <w:p w:rsidR="00F35B59" w:rsidRDefault="00087182">
      <w:pPr>
        <w:pStyle w:val="40"/>
        <w:framePr w:w="9408" w:h="807" w:hRule="exact" w:wrap="none" w:vAnchor="page" w:hAnchor="page" w:x="1671" w:y="1088"/>
        <w:shd w:val="clear" w:color="auto" w:fill="auto"/>
        <w:spacing w:after="0"/>
        <w:ind w:left="4240"/>
      </w:pPr>
      <w:r>
        <w:lastRenderedPageBreak/>
        <w:t xml:space="preserve">Приложение </w:t>
      </w:r>
    </w:p>
    <w:p w:rsidR="00B26F90" w:rsidRDefault="00087182">
      <w:pPr>
        <w:pStyle w:val="40"/>
        <w:framePr w:w="9408" w:h="807" w:hRule="exact" w:wrap="none" w:vAnchor="page" w:hAnchor="page" w:x="1671" w:y="1088"/>
        <w:shd w:val="clear" w:color="auto" w:fill="auto"/>
        <w:spacing w:after="0"/>
        <w:ind w:left="4240"/>
      </w:pPr>
      <w:r>
        <w:t>к решению Думы муниципального образования</w:t>
      </w:r>
      <w:r w:rsidR="001F369E">
        <w:t xml:space="preserve"> «Боханский район»</w:t>
      </w:r>
      <w:r>
        <w:t xml:space="preserve"> №</w:t>
      </w:r>
      <w:r w:rsidR="00F35B59">
        <w:t xml:space="preserve"> 175 </w:t>
      </w:r>
      <w:r>
        <w:t xml:space="preserve">от </w:t>
      </w:r>
      <w:r w:rsidR="00F35B59">
        <w:t>22.09</w:t>
      </w:r>
      <w:r>
        <w:t>.202</w:t>
      </w:r>
      <w:r w:rsidR="001F369E">
        <w:t>2</w:t>
      </w:r>
      <w:r>
        <w:t xml:space="preserve"> года</w:t>
      </w:r>
    </w:p>
    <w:p w:rsidR="00B26F90" w:rsidRDefault="00087182">
      <w:pPr>
        <w:pStyle w:val="50"/>
        <w:framePr w:w="9408" w:h="13349" w:hRule="exact" w:wrap="none" w:vAnchor="page" w:hAnchor="page" w:x="1671" w:y="2183"/>
        <w:shd w:val="clear" w:color="auto" w:fill="auto"/>
        <w:spacing w:before="0"/>
      </w:pPr>
      <w:r>
        <w:t>ПОРЯДОК</w:t>
      </w:r>
    </w:p>
    <w:p w:rsidR="00B26F90" w:rsidRDefault="00087182">
      <w:pPr>
        <w:pStyle w:val="50"/>
        <w:framePr w:w="9408" w:h="13349" w:hRule="exact" w:wrap="none" w:vAnchor="page" w:hAnchor="page" w:x="1671" w:y="2183"/>
        <w:shd w:val="clear" w:color="auto" w:fill="auto"/>
        <w:spacing w:before="0"/>
        <w:ind w:left="220"/>
        <w:jc w:val="left"/>
      </w:pPr>
      <w:r>
        <w:t>РАСЧЕТА И ВОЗВРАТА СУММ ИНИЦИАТИВНЫХ ПЛАТЕЖЕЙ, ПОДЛЕЖАЩИХ</w:t>
      </w:r>
    </w:p>
    <w:p w:rsidR="00B26F90" w:rsidRDefault="00087182">
      <w:pPr>
        <w:pStyle w:val="50"/>
        <w:framePr w:w="9408" w:h="13349" w:hRule="exact" w:wrap="none" w:vAnchor="page" w:hAnchor="page" w:x="1671" w:y="2183"/>
        <w:shd w:val="clear" w:color="auto" w:fill="auto"/>
        <w:spacing w:before="0"/>
      </w:pPr>
      <w:r>
        <w:t>ВОЗВРАТУ ЛИЦАМ (В ТОМ ЧИСЛЕ ОРГАНИЗАЦИЯМ), ОСУЩЕСТВИВШИМ ИХ</w:t>
      </w:r>
      <w:r>
        <w:br/>
        <w:t xml:space="preserve">ПЕРЕЧИСЛЕНИЕ В МЕСТНЫЙ БЮДЖЕТ </w:t>
      </w:r>
      <w:r w:rsidR="001F369E">
        <w:t>БОХАНСКОГО</w:t>
      </w:r>
      <w:r w:rsidR="00F35B59">
        <w:t xml:space="preserve"> </w:t>
      </w:r>
      <w:r>
        <w:t>МУНИЦИПАЛЬНОГО</w:t>
      </w:r>
    </w:p>
    <w:p w:rsidR="00B26F90" w:rsidRDefault="001F369E">
      <w:pPr>
        <w:pStyle w:val="50"/>
        <w:framePr w:w="9408" w:h="13349" w:hRule="exact" w:wrap="none" w:vAnchor="page" w:hAnchor="page" w:x="1671" w:y="2183"/>
        <w:shd w:val="clear" w:color="auto" w:fill="auto"/>
        <w:spacing w:before="0" w:after="327"/>
      </w:pPr>
      <w:r>
        <w:t>РАЙОНА</w:t>
      </w:r>
    </w:p>
    <w:p w:rsidR="00B26F90" w:rsidRDefault="00087182">
      <w:pPr>
        <w:pStyle w:val="20"/>
        <w:framePr w:w="9408" w:h="13349" w:hRule="exact" w:wrap="none" w:vAnchor="page" w:hAnchor="page" w:x="1671" w:y="2183"/>
        <w:shd w:val="clear" w:color="auto" w:fill="auto"/>
        <w:spacing w:before="0" w:after="211" w:line="240" w:lineRule="exact"/>
        <w:jc w:val="center"/>
      </w:pPr>
      <w:r>
        <w:t>Глава 1. Общие положения</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Настоящий Порядок определяет порядок расчета и возврата сумм</w:t>
      </w:r>
      <w:r w:rsidR="00F35B59">
        <w:t xml:space="preserve"> </w:t>
      </w:r>
      <w:r>
        <w:t>инициативных платежей, подлежащих возврату лицам (в том числе организациям), осуществившим их</w:t>
      </w:r>
      <w:r w:rsidR="00F35B59">
        <w:t xml:space="preserve"> </w:t>
      </w:r>
      <w:r>
        <w:t>перечисление</w:t>
      </w:r>
      <w:r w:rsidR="00F35B59">
        <w:t xml:space="preserve"> </w:t>
      </w:r>
      <w:r>
        <w:t>в местный бюджет</w:t>
      </w:r>
      <w:r w:rsidR="00EB41DC">
        <w:t xml:space="preserve"> Боханского </w:t>
      </w:r>
      <w:r>
        <w:t xml:space="preserve">муниципального </w:t>
      </w:r>
      <w:r w:rsidR="00EB41DC">
        <w:t>района</w:t>
      </w:r>
      <w:r>
        <w:t xml:space="preserve"> (далее - муниципальное образование).</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Под инициативными платежами понимаются денежные средства граждан,</w:t>
      </w:r>
    </w:p>
    <w:p w:rsidR="00B26F90" w:rsidRDefault="00087182" w:rsidP="0089473E">
      <w:pPr>
        <w:pStyle w:val="20"/>
        <w:framePr w:w="9408" w:h="13349" w:hRule="exact" w:wrap="none" w:vAnchor="page" w:hAnchor="page" w:x="1671" w:y="2183"/>
        <w:shd w:val="clear" w:color="auto" w:fill="auto"/>
        <w:tabs>
          <w:tab w:val="left" w:pos="2774"/>
        </w:tabs>
        <w:spacing w:before="0" w:after="0" w:line="274" w:lineRule="exact"/>
      </w:pPr>
      <w: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sidR="00F35B59">
        <w:t xml:space="preserve"> </w:t>
      </w:r>
      <w:r>
        <w:t>предоставлено органам местного самоуправления</w:t>
      </w:r>
      <w:r w:rsidR="00F35B59">
        <w:t xml:space="preserve"> </w:t>
      </w:r>
      <w:r>
        <w:t>муниципального образования (далее соответственно - инициативные платежи, инициативные проекты).</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w:t>
      </w:r>
      <w:bookmarkStart w:id="0" w:name="_GoBack"/>
      <w:bookmarkEnd w:id="0"/>
      <w:r>
        <w:t>ежи подлежат возврату лицам, осуществившим их перечисление в местный бюджет муниципального образования.</w:t>
      </w:r>
    </w:p>
    <w:p w:rsidR="00B26F90" w:rsidRPr="00D56417" w:rsidRDefault="00087182" w:rsidP="001F369E">
      <w:pPr>
        <w:pStyle w:val="20"/>
        <w:framePr w:w="9408" w:h="13349" w:hRule="exact" w:wrap="none" w:vAnchor="page" w:hAnchor="page" w:x="1671" w:y="2183"/>
        <w:numPr>
          <w:ilvl w:val="0"/>
          <w:numId w:val="2"/>
        </w:numPr>
        <w:shd w:val="clear" w:color="auto" w:fill="auto"/>
        <w:tabs>
          <w:tab w:val="left" w:pos="1058"/>
        </w:tabs>
        <w:spacing w:before="0" w:after="327" w:line="274" w:lineRule="exact"/>
        <w:ind w:firstLine="740"/>
      </w:pPr>
      <w:r>
        <w:t xml:space="preserve">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w:t>
      </w:r>
      <w:r w:rsidRPr="00D56417">
        <w:t xml:space="preserve">Администрацией </w:t>
      </w:r>
      <w:r w:rsidR="00EB41DC" w:rsidRPr="00D56417">
        <w:t xml:space="preserve">муниципального образования «Боханский район» </w:t>
      </w:r>
      <w:r w:rsidRPr="00D56417">
        <w:t>(далее - уполномоченный орган).</w:t>
      </w:r>
    </w:p>
    <w:p w:rsidR="00B26F90" w:rsidRDefault="00087182" w:rsidP="001F369E">
      <w:pPr>
        <w:pStyle w:val="20"/>
        <w:framePr w:w="9408" w:h="13349" w:hRule="exact" w:wrap="none" w:vAnchor="page" w:hAnchor="page" w:x="1671" w:y="2183"/>
        <w:shd w:val="clear" w:color="auto" w:fill="auto"/>
        <w:spacing w:before="0" w:after="206" w:line="240" w:lineRule="exact"/>
        <w:ind w:left="220"/>
      </w:pPr>
      <w:r>
        <w:t>Глава 2. Порядок расчета сумм инициативных платежей, подлежащих возврату</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26F90" w:rsidRDefault="00087182" w:rsidP="001F369E">
      <w:pPr>
        <w:pStyle w:val="20"/>
        <w:framePr w:w="9408" w:h="13349" w:hRule="exact" w:wrap="none" w:vAnchor="page" w:hAnchor="page" w:x="1671" w:y="2183"/>
        <w:numPr>
          <w:ilvl w:val="0"/>
          <w:numId w:val="3"/>
        </w:numPr>
        <w:shd w:val="clear" w:color="auto" w:fill="auto"/>
        <w:tabs>
          <w:tab w:val="left" w:pos="1067"/>
        </w:tabs>
        <w:spacing w:before="0" w:after="0" w:line="274" w:lineRule="exact"/>
        <w:ind w:firstLine="740"/>
      </w:pPr>
      <w:r>
        <w:t>реализация которых завершена в истекшем финансовом году;</w:t>
      </w:r>
    </w:p>
    <w:p w:rsidR="00B26F90" w:rsidRDefault="00087182" w:rsidP="001F369E">
      <w:pPr>
        <w:pStyle w:val="20"/>
        <w:framePr w:w="9408" w:h="13349" w:hRule="exact" w:wrap="none" w:vAnchor="page" w:hAnchor="page" w:x="1671" w:y="2183"/>
        <w:numPr>
          <w:ilvl w:val="0"/>
          <w:numId w:val="3"/>
        </w:numPr>
        <w:shd w:val="clear" w:color="auto" w:fill="auto"/>
        <w:tabs>
          <w:tab w:val="left" w:pos="1058"/>
        </w:tabs>
        <w:spacing w:before="0" w:after="0" w:line="274" w:lineRule="exact"/>
        <w:ind w:firstLine="740"/>
      </w:pPr>
      <w:r>
        <w:t>реализация которых не завершена в истекшем финансовом году, при этом срок реализации которых истек и не был продлен.</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296" w:y="725"/>
        <w:shd w:val="clear" w:color="auto" w:fill="auto"/>
        <w:spacing w:line="200" w:lineRule="exact"/>
        <w:jc w:val="both"/>
      </w:pPr>
      <w:r>
        <w:lastRenderedPageBreak/>
        <w:t>2</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использовались ли суммы инициативных платежей при реализации соответствующего инициативного проекта;</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величину остатка инициативных платежей по соответствующему инициативному проекту (если инициативный проект был реализован);</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26F90" w:rsidRDefault="00087182" w:rsidP="001F369E">
      <w:pPr>
        <w:pStyle w:val="20"/>
        <w:framePr w:w="9403" w:h="14410" w:hRule="exact" w:wrap="none" w:vAnchor="page" w:hAnchor="page" w:x="1673" w:y="1113"/>
        <w:numPr>
          <w:ilvl w:val="0"/>
          <w:numId w:val="2"/>
        </w:numPr>
        <w:shd w:val="clear" w:color="auto" w:fill="auto"/>
        <w:tabs>
          <w:tab w:val="left" w:pos="1310"/>
        </w:tabs>
        <w:spacing w:before="0" w:after="0" w:line="274" w:lineRule="exact"/>
        <w:ind w:firstLine="740"/>
      </w:pPr>
      <w: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26F90" w:rsidRDefault="00087182" w:rsidP="001F369E">
      <w:pPr>
        <w:pStyle w:val="20"/>
        <w:framePr w:w="9403" w:h="14410" w:hRule="exact" w:wrap="none" w:vAnchor="page" w:hAnchor="page" w:x="1673" w:y="1113"/>
        <w:numPr>
          <w:ilvl w:val="0"/>
          <w:numId w:val="2"/>
        </w:numPr>
        <w:shd w:val="clear" w:color="auto" w:fill="auto"/>
        <w:tabs>
          <w:tab w:val="left" w:pos="1113"/>
        </w:tabs>
        <w:spacing w:before="0" w:after="0" w:line="274" w:lineRule="exact"/>
        <w:ind w:firstLine="740"/>
      </w:pPr>
      <w: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26F90" w:rsidRDefault="00087182" w:rsidP="001F369E">
      <w:pPr>
        <w:pStyle w:val="20"/>
        <w:framePr w:w="9403" w:h="14410" w:hRule="exact" w:wrap="none" w:vAnchor="page" w:hAnchor="page" w:x="1673" w:y="1113"/>
        <w:numPr>
          <w:ilvl w:val="0"/>
          <w:numId w:val="2"/>
        </w:numPr>
        <w:shd w:val="clear" w:color="auto" w:fill="auto"/>
        <w:tabs>
          <w:tab w:val="left" w:pos="1138"/>
        </w:tabs>
        <w:spacing w:before="0" w:after="0" w:line="274" w:lineRule="exact"/>
        <w:ind w:firstLine="740"/>
      </w:pPr>
      <w:r>
        <w:t xml:space="preserve">Отчеты о поступлении инициативных платежей не позднее 25 апреля представляются уполномоченным органом на рассмотрение </w:t>
      </w:r>
      <w:r w:rsidR="00EB41DC">
        <w:t>мэра</w:t>
      </w:r>
      <w:r w:rsidR="00F35B59">
        <w:t xml:space="preserve"> </w:t>
      </w:r>
      <w:r w:rsidR="00EB41DC">
        <w:t>Боханского муниципального района</w:t>
      </w:r>
      <w:r>
        <w:t>.</w:t>
      </w:r>
    </w:p>
    <w:p w:rsidR="00B26F90" w:rsidRDefault="00EB41DC" w:rsidP="001F369E">
      <w:pPr>
        <w:pStyle w:val="20"/>
        <w:framePr w:w="9403" w:h="14410" w:hRule="exact" w:wrap="none" w:vAnchor="page" w:hAnchor="page" w:x="1673" w:y="1113"/>
        <w:numPr>
          <w:ilvl w:val="0"/>
          <w:numId w:val="2"/>
        </w:numPr>
        <w:shd w:val="clear" w:color="auto" w:fill="auto"/>
        <w:tabs>
          <w:tab w:val="left" w:pos="1148"/>
        </w:tabs>
        <w:spacing w:before="0" w:after="0" w:line="274" w:lineRule="exact"/>
        <w:ind w:firstLine="740"/>
      </w:pPr>
      <w:r>
        <w:t>Мэр</w:t>
      </w:r>
      <w:r w:rsidR="00F35B59">
        <w:t xml:space="preserve"> </w:t>
      </w:r>
      <w:r>
        <w:t>Боханского</w:t>
      </w:r>
      <w:r w:rsidR="00087182">
        <w:t xml:space="preserve"> муниципального </w:t>
      </w:r>
      <w:r>
        <w:t>района</w:t>
      </w:r>
      <w:r w:rsidR="00087182">
        <w:t xml:space="preserve">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26F90" w:rsidRDefault="00087182" w:rsidP="001F369E">
      <w:pPr>
        <w:pStyle w:val="20"/>
        <w:framePr w:w="9403" w:h="14410" w:hRule="exact" w:wrap="none" w:vAnchor="page" w:hAnchor="page" w:x="1673" w:y="1113"/>
        <w:numPr>
          <w:ilvl w:val="0"/>
          <w:numId w:val="2"/>
        </w:numPr>
        <w:shd w:val="clear" w:color="auto" w:fill="auto"/>
        <w:tabs>
          <w:tab w:val="left" w:pos="1148"/>
        </w:tabs>
        <w:spacing w:before="0" w:after="0" w:line="274" w:lineRule="exact"/>
        <w:ind w:firstLine="740"/>
      </w:pPr>
      <w:r>
        <w:t xml:space="preserve">Не позднее двух рабочих дней со дня принятия </w:t>
      </w:r>
      <w:r w:rsidR="00EB41DC">
        <w:t>мэром</w:t>
      </w:r>
      <w:r w:rsidR="00F35B59">
        <w:t xml:space="preserve"> </w:t>
      </w:r>
      <w:r w:rsidR="00EB41DC">
        <w:t>Боханского муниципального района</w:t>
      </w:r>
      <w: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B26F90" w:rsidRDefault="00087182" w:rsidP="001F369E">
      <w:pPr>
        <w:pStyle w:val="20"/>
        <w:framePr w:w="9403" w:h="14410" w:hRule="exact" w:wrap="none" w:vAnchor="page" w:hAnchor="page" w:x="1673" w:y="1113"/>
        <w:numPr>
          <w:ilvl w:val="0"/>
          <w:numId w:val="2"/>
        </w:numPr>
        <w:shd w:val="clear" w:color="auto" w:fill="auto"/>
        <w:tabs>
          <w:tab w:val="left" w:pos="1310"/>
        </w:tabs>
        <w:spacing w:before="0" w:after="0" w:line="274" w:lineRule="exact"/>
        <w:ind w:firstLine="740"/>
      </w:pPr>
      <w: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B26F90" w:rsidRDefault="00087182" w:rsidP="001F369E">
      <w:pPr>
        <w:pStyle w:val="20"/>
        <w:framePr w:w="9403" w:h="14410" w:hRule="exact" w:wrap="none" w:vAnchor="page" w:hAnchor="page" w:x="1673" w:y="1113"/>
        <w:numPr>
          <w:ilvl w:val="0"/>
          <w:numId w:val="2"/>
        </w:numPr>
        <w:shd w:val="clear" w:color="auto" w:fill="auto"/>
        <w:tabs>
          <w:tab w:val="left" w:pos="1143"/>
        </w:tabs>
        <w:spacing w:before="0" w:after="0" w:line="274" w:lineRule="exact"/>
        <w:ind w:firstLine="740"/>
      </w:pPr>
      <w: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301" w:y="725"/>
        <w:shd w:val="clear" w:color="auto" w:fill="auto"/>
        <w:spacing w:line="200" w:lineRule="exact"/>
        <w:jc w:val="both"/>
      </w:pPr>
      <w:r>
        <w:lastRenderedPageBreak/>
        <w:t>3</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общую сумму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остаток инициативных платежей, не использованных в целях реализации данного инициативного проекта;</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267" w:line="274" w:lineRule="exact"/>
        <w:ind w:firstLine="760"/>
      </w:pPr>
      <w: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shd w:val="clear" w:color="auto" w:fill="auto"/>
        <w:spacing w:before="0" w:after="211" w:line="240" w:lineRule="exact"/>
      </w:pPr>
      <w:r>
        <w:t>Глава 3. Порядок возврата сумм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26F90" w:rsidRDefault="00087182" w:rsidP="001F369E">
      <w:pPr>
        <w:pStyle w:val="20"/>
        <w:framePr w:w="9413" w:h="14410" w:hRule="exact" w:wrap="none" w:vAnchor="page" w:hAnchor="page" w:x="1669" w:y="1113"/>
        <w:shd w:val="clear" w:color="auto" w:fill="auto"/>
        <w:spacing w:before="0" w:after="0" w:line="274" w:lineRule="exact"/>
        <w:ind w:firstLine="760"/>
      </w:pPr>
      <w: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26F90" w:rsidRDefault="00087182" w:rsidP="001F369E">
      <w:pPr>
        <w:pStyle w:val="20"/>
        <w:framePr w:w="9413" w:h="14410" w:hRule="exact" w:wrap="none" w:vAnchor="page" w:hAnchor="page" w:x="1669" w:y="1113"/>
        <w:numPr>
          <w:ilvl w:val="0"/>
          <w:numId w:val="2"/>
        </w:numPr>
        <w:shd w:val="clear" w:color="auto" w:fill="auto"/>
        <w:tabs>
          <w:tab w:val="left" w:pos="1148"/>
        </w:tabs>
        <w:spacing w:before="0" w:after="0" w:line="274" w:lineRule="exact"/>
        <w:ind w:firstLine="760"/>
      </w:pPr>
      <w: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w:t>
      </w:r>
      <w:r w:rsidR="00F35B59">
        <w:t xml:space="preserve"> </w:t>
      </w:r>
      <w:r>
        <w:t>денежных</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301" w:y="725"/>
        <w:shd w:val="clear" w:color="auto" w:fill="auto"/>
        <w:spacing w:line="200" w:lineRule="exact"/>
        <w:jc w:val="both"/>
      </w:pPr>
      <w:r>
        <w:lastRenderedPageBreak/>
        <w:t>4</w:t>
      </w:r>
    </w:p>
    <w:p w:rsidR="00B26F90" w:rsidRDefault="00087182" w:rsidP="001F369E">
      <w:pPr>
        <w:pStyle w:val="20"/>
        <w:framePr w:w="9394" w:h="1162" w:hRule="exact" w:wrap="none" w:vAnchor="page" w:hAnchor="page" w:x="1678" w:y="1113"/>
        <w:shd w:val="clear" w:color="auto" w:fill="auto"/>
        <w:tabs>
          <w:tab w:val="left" w:pos="1300"/>
        </w:tabs>
        <w:spacing w:before="0" w:after="0" w:line="274" w:lineRule="exact"/>
      </w:pPr>
      <w:r>
        <w:t>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A15E8B" w:rsidRDefault="00A15E8B" w:rsidP="00F35B59"/>
    <w:sectPr w:rsidR="00A15E8B" w:rsidSect="00A02E7A">
      <w:pgSz w:w="11909" w:h="1683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E5" w:rsidRDefault="002174E5">
      <w:r>
        <w:separator/>
      </w:r>
    </w:p>
  </w:endnote>
  <w:endnote w:type="continuationSeparator" w:id="1">
    <w:p w:rsidR="002174E5" w:rsidRDefault="002174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E5" w:rsidRDefault="002174E5"/>
  </w:footnote>
  <w:footnote w:type="continuationSeparator" w:id="1">
    <w:p w:rsidR="002174E5" w:rsidRDefault="002174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F23"/>
    <w:multiLevelType w:val="multilevel"/>
    <w:tmpl w:val="57A6E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836B5"/>
    <w:multiLevelType w:val="multilevel"/>
    <w:tmpl w:val="0010D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B420CE"/>
    <w:multiLevelType w:val="multilevel"/>
    <w:tmpl w:val="7C16C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C94390"/>
    <w:multiLevelType w:val="multilevel"/>
    <w:tmpl w:val="682E3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F86159"/>
    <w:multiLevelType w:val="multilevel"/>
    <w:tmpl w:val="C6C4C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26F90"/>
    <w:rsid w:val="00087182"/>
    <w:rsid w:val="000B7B82"/>
    <w:rsid w:val="000F3C3F"/>
    <w:rsid w:val="001120E6"/>
    <w:rsid w:val="00192DB2"/>
    <w:rsid w:val="001F369E"/>
    <w:rsid w:val="002174E5"/>
    <w:rsid w:val="002E634E"/>
    <w:rsid w:val="003C2035"/>
    <w:rsid w:val="003F5FB7"/>
    <w:rsid w:val="004F71F1"/>
    <w:rsid w:val="005376BA"/>
    <w:rsid w:val="00547010"/>
    <w:rsid w:val="00802036"/>
    <w:rsid w:val="0082657B"/>
    <w:rsid w:val="0083311D"/>
    <w:rsid w:val="0089473E"/>
    <w:rsid w:val="008E5CBB"/>
    <w:rsid w:val="009C16FC"/>
    <w:rsid w:val="00A02E7A"/>
    <w:rsid w:val="00A15E8B"/>
    <w:rsid w:val="00B26F90"/>
    <w:rsid w:val="00BF1866"/>
    <w:rsid w:val="00CD7F43"/>
    <w:rsid w:val="00D37CA3"/>
    <w:rsid w:val="00D56417"/>
    <w:rsid w:val="00D92C60"/>
    <w:rsid w:val="00EB41DC"/>
    <w:rsid w:val="00F12BE3"/>
    <w:rsid w:val="00F35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2E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2E7A"/>
    <w:rPr>
      <w:color w:val="0066CC"/>
      <w:u w:val="single"/>
    </w:rPr>
  </w:style>
  <w:style w:type="character" w:customStyle="1" w:styleId="3">
    <w:name w:val="Основной текст (3)_"/>
    <w:basedOn w:val="a0"/>
    <w:link w:val="30"/>
    <w:rsid w:val="00A02E7A"/>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sid w:val="00A02E7A"/>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A02E7A"/>
    <w:rPr>
      <w:rFonts w:ascii="Courier New" w:eastAsia="Courier New" w:hAnsi="Courier New" w:cs="Courier New"/>
      <w:b w:val="0"/>
      <w:bCs w:val="0"/>
      <w:i w:val="0"/>
      <w:iCs w:val="0"/>
      <w:smallCaps w:val="0"/>
      <w:strike w:val="0"/>
      <w:sz w:val="22"/>
      <w:szCs w:val="22"/>
      <w:u w:val="none"/>
    </w:rPr>
  </w:style>
  <w:style w:type="character" w:customStyle="1" w:styleId="5">
    <w:name w:val="Основной текст (5)_"/>
    <w:basedOn w:val="a0"/>
    <w:link w:val="50"/>
    <w:rsid w:val="00A02E7A"/>
    <w:rPr>
      <w:rFonts w:ascii="Arial" w:eastAsia="Arial" w:hAnsi="Arial" w:cs="Arial"/>
      <w:b/>
      <w:bCs/>
      <w:i w:val="0"/>
      <w:iCs w:val="0"/>
      <w:smallCaps w:val="0"/>
      <w:strike w:val="0"/>
      <w:u w:val="none"/>
    </w:rPr>
  </w:style>
  <w:style w:type="character" w:customStyle="1" w:styleId="a4">
    <w:name w:val="Колонтитул_"/>
    <w:basedOn w:val="a0"/>
    <w:link w:val="a5"/>
    <w:rsid w:val="00A02E7A"/>
    <w:rPr>
      <w:rFonts w:ascii="Arial" w:eastAsia="Arial" w:hAnsi="Arial" w:cs="Arial"/>
      <w:b w:val="0"/>
      <w:bCs w:val="0"/>
      <w:i w:val="0"/>
      <w:iCs w:val="0"/>
      <w:smallCaps w:val="0"/>
      <w:strike w:val="0"/>
      <w:sz w:val="20"/>
      <w:szCs w:val="20"/>
      <w:u w:val="none"/>
    </w:rPr>
  </w:style>
  <w:style w:type="paragraph" w:customStyle="1" w:styleId="30">
    <w:name w:val="Основной текст (3)"/>
    <w:basedOn w:val="a"/>
    <w:link w:val="3"/>
    <w:rsid w:val="00A02E7A"/>
    <w:pPr>
      <w:shd w:val="clear" w:color="auto" w:fill="FFFFFF"/>
      <w:spacing w:line="365" w:lineRule="exact"/>
      <w:jc w:val="center"/>
    </w:pPr>
    <w:rPr>
      <w:rFonts w:ascii="Arial" w:eastAsia="Arial" w:hAnsi="Arial" w:cs="Arial"/>
      <w:b/>
      <w:bCs/>
      <w:sz w:val="32"/>
      <w:szCs w:val="32"/>
    </w:rPr>
  </w:style>
  <w:style w:type="paragraph" w:customStyle="1" w:styleId="20">
    <w:name w:val="Основной текст (2)"/>
    <w:basedOn w:val="a"/>
    <w:link w:val="2"/>
    <w:rsid w:val="00A02E7A"/>
    <w:pPr>
      <w:shd w:val="clear" w:color="auto" w:fill="FFFFFF"/>
      <w:spacing w:before="240" w:after="240" w:line="269" w:lineRule="exact"/>
      <w:jc w:val="both"/>
    </w:pPr>
    <w:rPr>
      <w:rFonts w:ascii="Arial" w:eastAsia="Arial" w:hAnsi="Arial" w:cs="Arial"/>
    </w:rPr>
  </w:style>
  <w:style w:type="paragraph" w:customStyle="1" w:styleId="40">
    <w:name w:val="Основной текст (4)"/>
    <w:basedOn w:val="a"/>
    <w:link w:val="4"/>
    <w:rsid w:val="00A02E7A"/>
    <w:pPr>
      <w:shd w:val="clear" w:color="auto" w:fill="FFFFFF"/>
      <w:spacing w:after="300" w:line="250" w:lineRule="exact"/>
      <w:jc w:val="right"/>
    </w:pPr>
    <w:rPr>
      <w:rFonts w:ascii="Courier New" w:eastAsia="Courier New" w:hAnsi="Courier New" w:cs="Courier New"/>
      <w:sz w:val="22"/>
      <w:szCs w:val="22"/>
    </w:rPr>
  </w:style>
  <w:style w:type="paragraph" w:customStyle="1" w:styleId="50">
    <w:name w:val="Основной текст (5)"/>
    <w:basedOn w:val="a"/>
    <w:link w:val="5"/>
    <w:rsid w:val="00A02E7A"/>
    <w:pPr>
      <w:shd w:val="clear" w:color="auto" w:fill="FFFFFF"/>
      <w:spacing w:before="300" w:line="274" w:lineRule="exact"/>
      <w:jc w:val="center"/>
    </w:pPr>
    <w:rPr>
      <w:rFonts w:ascii="Arial" w:eastAsia="Arial" w:hAnsi="Arial" w:cs="Arial"/>
      <w:b/>
      <w:bCs/>
    </w:rPr>
  </w:style>
  <w:style w:type="paragraph" w:customStyle="1" w:styleId="a5">
    <w:name w:val="Колонтитул"/>
    <w:basedOn w:val="a"/>
    <w:link w:val="a4"/>
    <w:rsid w:val="00A02E7A"/>
    <w:pPr>
      <w:shd w:val="clear" w:color="auto" w:fill="FFFFFF"/>
      <w:spacing w:line="0" w:lineRule="atLeast"/>
    </w:pPr>
    <w:rPr>
      <w:rFonts w:ascii="Arial" w:eastAsia="Arial" w:hAnsi="Arial" w:cs="Arial"/>
      <w:sz w:val="20"/>
      <w:szCs w:val="20"/>
    </w:rPr>
  </w:style>
  <w:style w:type="paragraph" w:styleId="a6">
    <w:name w:val="Balloon Text"/>
    <w:basedOn w:val="a"/>
    <w:link w:val="a7"/>
    <w:uiPriority w:val="99"/>
    <w:semiHidden/>
    <w:unhideWhenUsed/>
    <w:rsid w:val="00EB41DC"/>
    <w:rPr>
      <w:rFonts w:ascii="Tahoma" w:hAnsi="Tahoma" w:cs="Tahoma"/>
      <w:sz w:val="16"/>
      <w:szCs w:val="16"/>
    </w:rPr>
  </w:style>
  <w:style w:type="character" w:customStyle="1" w:styleId="a7">
    <w:name w:val="Текст выноски Знак"/>
    <w:basedOn w:val="a0"/>
    <w:link w:val="a6"/>
    <w:uiPriority w:val="99"/>
    <w:semiHidden/>
    <w:rsid w:val="00EB41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365" w:lineRule="exact"/>
      <w:jc w:val="center"/>
    </w:pPr>
    <w:rPr>
      <w:rFonts w:ascii="Arial" w:eastAsia="Arial" w:hAnsi="Arial" w:cs="Arial"/>
      <w:b/>
      <w:bCs/>
      <w:sz w:val="32"/>
      <w:szCs w:val="32"/>
    </w:rPr>
  </w:style>
  <w:style w:type="paragraph" w:customStyle="1" w:styleId="20">
    <w:name w:val="Основной текст (2)"/>
    <w:basedOn w:val="a"/>
    <w:link w:val="2"/>
    <w:pPr>
      <w:shd w:val="clear" w:color="auto" w:fill="FFFFFF"/>
      <w:spacing w:before="240" w:after="240" w:line="269" w:lineRule="exact"/>
      <w:jc w:val="both"/>
    </w:pPr>
    <w:rPr>
      <w:rFonts w:ascii="Arial" w:eastAsia="Arial" w:hAnsi="Arial" w:cs="Arial"/>
    </w:rPr>
  </w:style>
  <w:style w:type="paragraph" w:customStyle="1" w:styleId="40">
    <w:name w:val="Основной текст (4)"/>
    <w:basedOn w:val="a"/>
    <w:link w:val="4"/>
    <w:pPr>
      <w:shd w:val="clear" w:color="auto" w:fill="FFFFFF"/>
      <w:spacing w:after="300" w:line="250" w:lineRule="exact"/>
      <w:jc w:val="right"/>
    </w:pPr>
    <w:rPr>
      <w:rFonts w:ascii="Courier New" w:eastAsia="Courier New" w:hAnsi="Courier New" w:cs="Courier New"/>
      <w:sz w:val="22"/>
      <w:szCs w:val="22"/>
    </w:rPr>
  </w:style>
  <w:style w:type="paragraph" w:customStyle="1" w:styleId="50">
    <w:name w:val="Основной текст (5)"/>
    <w:basedOn w:val="a"/>
    <w:link w:val="5"/>
    <w:pPr>
      <w:shd w:val="clear" w:color="auto" w:fill="FFFFFF"/>
      <w:spacing w:before="300" w:line="274" w:lineRule="exact"/>
      <w:jc w:val="center"/>
    </w:pPr>
    <w:rPr>
      <w:rFonts w:ascii="Arial" w:eastAsia="Arial" w:hAnsi="Arial" w:cs="Arial"/>
      <w:b/>
      <w:bCs/>
    </w:rPr>
  </w:style>
  <w:style w:type="paragraph" w:customStyle="1" w:styleId="a5">
    <w:name w:val="Колонтитул"/>
    <w:basedOn w:val="a"/>
    <w:link w:val="a4"/>
    <w:pPr>
      <w:shd w:val="clear" w:color="auto" w:fill="FFFFFF"/>
      <w:spacing w:line="0" w:lineRule="atLeast"/>
    </w:pPr>
    <w:rPr>
      <w:rFonts w:ascii="Arial" w:eastAsia="Arial" w:hAnsi="Arial" w:cs="Arial"/>
      <w:sz w:val="20"/>
      <w:szCs w:val="20"/>
    </w:rPr>
  </w:style>
  <w:style w:type="paragraph" w:styleId="a6">
    <w:name w:val="Balloon Text"/>
    <w:basedOn w:val="a"/>
    <w:link w:val="a7"/>
    <w:uiPriority w:val="99"/>
    <w:semiHidden/>
    <w:unhideWhenUsed/>
    <w:rsid w:val="00EB41DC"/>
    <w:rPr>
      <w:rFonts w:ascii="Tahoma" w:hAnsi="Tahoma" w:cs="Tahoma"/>
      <w:sz w:val="16"/>
      <w:szCs w:val="16"/>
    </w:rPr>
  </w:style>
  <w:style w:type="character" w:customStyle="1" w:styleId="a7">
    <w:name w:val="Текст выноски Знак"/>
    <w:basedOn w:val="a0"/>
    <w:link w:val="a6"/>
    <w:uiPriority w:val="99"/>
    <w:semiHidden/>
    <w:rsid w:val="00EB41D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7</cp:revision>
  <cp:lastPrinted>2022-09-22T00:37:00Z</cp:lastPrinted>
  <dcterms:created xsi:type="dcterms:W3CDTF">2022-09-15T23:26:00Z</dcterms:created>
  <dcterms:modified xsi:type="dcterms:W3CDTF">2022-09-22T00:37:00Z</dcterms:modified>
</cp:coreProperties>
</file>